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ba587a3d1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0feefef89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Reading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87b2c15db4003" /><Relationship Type="http://schemas.openxmlformats.org/officeDocument/2006/relationships/numbering" Target="/word/numbering.xml" Id="Reb750784a6554c1d" /><Relationship Type="http://schemas.openxmlformats.org/officeDocument/2006/relationships/settings" Target="/word/settings.xml" Id="R3f1df8829c1745e4" /><Relationship Type="http://schemas.openxmlformats.org/officeDocument/2006/relationships/image" Target="/word/media/bcec6b8c-ec1e-4cb7-93a1-f2206bd22375.png" Id="R6900feefef8941a4" /></Relationships>
</file>