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c27793d7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9c956f5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Reba L Anthony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1e9509394309" /><Relationship Type="http://schemas.openxmlformats.org/officeDocument/2006/relationships/numbering" Target="/word/numbering.xml" Id="Ra7df267369fa430b" /><Relationship Type="http://schemas.openxmlformats.org/officeDocument/2006/relationships/settings" Target="/word/settings.xml" Id="R24b0071c622c46ed" /><Relationship Type="http://schemas.openxmlformats.org/officeDocument/2006/relationships/image" Target="/word/media/bdbbf126-6f2c-416e-80f4-78a11ea9a46b.png" Id="Rabb39c956f524a72" /></Relationships>
</file>