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11b4073a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97756f36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Beach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6b6b29dc4019" /><Relationship Type="http://schemas.openxmlformats.org/officeDocument/2006/relationships/numbering" Target="/word/numbering.xml" Id="R8a1af29f65374c14" /><Relationship Type="http://schemas.openxmlformats.org/officeDocument/2006/relationships/settings" Target="/word/settings.xml" Id="R92476fafbdd74f28" /><Relationship Type="http://schemas.openxmlformats.org/officeDocument/2006/relationships/image" Target="/word/media/cc73f7b1-5187-4083-98b4-f3747b0ae6d2.png" Id="R8a5497756f364f4e" /></Relationships>
</file>