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db503c2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068500b5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56b8276084e0d" /><Relationship Type="http://schemas.openxmlformats.org/officeDocument/2006/relationships/numbering" Target="/word/numbering.xml" Id="Rac60af9664654fd3" /><Relationship Type="http://schemas.openxmlformats.org/officeDocument/2006/relationships/settings" Target="/word/settings.xml" Id="R8e5bc6025e9a430c" /><Relationship Type="http://schemas.openxmlformats.org/officeDocument/2006/relationships/image" Target="/word/media/e8c73e72-9cbf-45c7-9258-172de7d1bda3.png" Id="Rec75068500b5448f" /></Relationships>
</file>