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84dbd5697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3b966ff25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Redshaw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1b215c8364eb1" /><Relationship Type="http://schemas.openxmlformats.org/officeDocument/2006/relationships/numbering" Target="/word/numbering.xml" Id="R0366da909a9c4fe8" /><Relationship Type="http://schemas.openxmlformats.org/officeDocument/2006/relationships/settings" Target="/word/settings.xml" Id="R0a06f84dc54644d9" /><Relationship Type="http://schemas.openxmlformats.org/officeDocument/2006/relationships/image" Target="/word/media/cdd8c075-edb4-431d-bb49-d1c9323453f1.png" Id="Rbb23b966ff254d26" /></Relationships>
</file>