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b2409587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2ea77c523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Redstar,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fa64e84a4f5a" /><Relationship Type="http://schemas.openxmlformats.org/officeDocument/2006/relationships/numbering" Target="/word/numbering.xml" Id="Rdd67cee2438748dc" /><Relationship Type="http://schemas.openxmlformats.org/officeDocument/2006/relationships/settings" Target="/word/settings.xml" Id="R11301b4ec4674551" /><Relationship Type="http://schemas.openxmlformats.org/officeDocument/2006/relationships/image" Target="/word/media/0267c583-0c8d-45aa-b52a-4abacfa932df.png" Id="Rf4b2ea77c5234706" /></Relationships>
</file>