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6421cec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ea92aebef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c732745c54372" /><Relationship Type="http://schemas.openxmlformats.org/officeDocument/2006/relationships/numbering" Target="/word/numbering.xml" Id="R7cd97367813d4ba6" /><Relationship Type="http://schemas.openxmlformats.org/officeDocument/2006/relationships/settings" Target="/word/settings.xml" Id="R7a446b974c814ce2" /><Relationship Type="http://schemas.openxmlformats.org/officeDocument/2006/relationships/image" Target="/word/media/4e8b8a87-f143-4906-bcb2-92591839ff2e.png" Id="R56cea92aebef4afc" /></Relationships>
</file>