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feaedfc264c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6e7378df114c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Reedtown,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61da0b8264f1e" /><Relationship Type="http://schemas.openxmlformats.org/officeDocument/2006/relationships/numbering" Target="/word/numbering.xml" Id="Rf21febca6790454a" /><Relationship Type="http://schemas.openxmlformats.org/officeDocument/2006/relationships/settings" Target="/word/settings.xml" Id="R90920a8edc3640a4" /><Relationship Type="http://schemas.openxmlformats.org/officeDocument/2006/relationships/image" Target="/word/media/0ff04bb9-bc90-4ec9-a7ad-4165837aad2c.png" Id="Rcc6e7378df114ca8" /></Relationships>
</file>