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fb0cd9ce064f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5a75d1b85f4f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Reedyville,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e521a7e649456c" /><Relationship Type="http://schemas.openxmlformats.org/officeDocument/2006/relationships/numbering" Target="/word/numbering.xml" Id="R2f6201b85c584d39" /><Relationship Type="http://schemas.openxmlformats.org/officeDocument/2006/relationships/settings" Target="/word/settings.xml" Id="Rb97154351142488b" /><Relationship Type="http://schemas.openxmlformats.org/officeDocument/2006/relationships/image" Target="/word/media/9b7883ec-d78a-4d47-9b69-677cd734a6ca.png" Id="Rc75a75d1b85f4f13" /></Relationships>
</file>