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687e5c4b774a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2ea9e7aa5c4b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Retreat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3f71021f3b4f63" /><Relationship Type="http://schemas.openxmlformats.org/officeDocument/2006/relationships/numbering" Target="/word/numbering.xml" Id="R35fc13e6c9274065" /><Relationship Type="http://schemas.openxmlformats.org/officeDocument/2006/relationships/settings" Target="/word/settings.xml" Id="R1561046b74dd4800" /><Relationship Type="http://schemas.openxmlformats.org/officeDocument/2006/relationships/image" Target="/word/media/aab8fb00-f342-4325-8bbd-aa7b3c68c87a.png" Id="R932ea9e7aa5c4ba6" /></Relationships>
</file>