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bbb99be4e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cedae112b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Reynolds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bea59d58f4f27" /><Relationship Type="http://schemas.openxmlformats.org/officeDocument/2006/relationships/numbering" Target="/word/numbering.xml" Id="R32c094fc6f6347ee" /><Relationship Type="http://schemas.openxmlformats.org/officeDocument/2006/relationships/settings" Target="/word/settings.xml" Id="R20a372f5760f4e01" /><Relationship Type="http://schemas.openxmlformats.org/officeDocument/2006/relationships/image" Target="/word/media/d57bda49-9915-4b3a-a139-628b305205c1.png" Id="R367cedae112b47e0" /></Relationships>
</file>