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c780eb277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a1cc61bef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Rhoades,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f1e27a5bb48de" /><Relationship Type="http://schemas.openxmlformats.org/officeDocument/2006/relationships/numbering" Target="/word/numbering.xml" Id="Rfd6e3777a3da4461" /><Relationship Type="http://schemas.openxmlformats.org/officeDocument/2006/relationships/settings" Target="/word/settings.xml" Id="Re53cff8aa677443d" /><Relationship Type="http://schemas.openxmlformats.org/officeDocument/2006/relationships/image" Target="/word/media/40dc3b9a-2a97-4bad-b508-68207a0fddbc.png" Id="Rae2a1cc61bef4cc4" /></Relationships>
</file>