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d93ffa95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d6e228cc4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Richardson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0a0c4a634b67" /><Relationship Type="http://schemas.openxmlformats.org/officeDocument/2006/relationships/numbering" Target="/word/numbering.xml" Id="Rbd706a7e99f7435e" /><Relationship Type="http://schemas.openxmlformats.org/officeDocument/2006/relationships/settings" Target="/word/settings.xml" Id="R33e7a284f1dc443b" /><Relationship Type="http://schemas.openxmlformats.org/officeDocument/2006/relationships/image" Target="/word/media/6a5c3dfb-c904-48d2-99c9-40bcc0f46d23.png" Id="Racbd6e228cc44dba" /></Relationships>
</file>