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fa0ca6355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0d54279f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0c3d26ef407c" /><Relationship Type="http://schemas.openxmlformats.org/officeDocument/2006/relationships/numbering" Target="/word/numbering.xml" Id="R5ca3f60bf73142aa" /><Relationship Type="http://schemas.openxmlformats.org/officeDocument/2006/relationships/settings" Target="/word/settings.xml" Id="Rd13bb85ee1794fea" /><Relationship Type="http://schemas.openxmlformats.org/officeDocument/2006/relationships/image" Target="/word/media/fa9fc9af-b5f1-491b-930c-7e3a7ef556df.png" Id="R54d0d54279f84313" /></Relationships>
</file>