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4c4cdfed8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ba9e39694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Richardson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309f13abb4f90" /><Relationship Type="http://schemas.openxmlformats.org/officeDocument/2006/relationships/numbering" Target="/word/numbering.xml" Id="R99c492ec601d4703" /><Relationship Type="http://schemas.openxmlformats.org/officeDocument/2006/relationships/settings" Target="/word/settings.xml" Id="Rf7858976feb34ac1" /><Relationship Type="http://schemas.openxmlformats.org/officeDocument/2006/relationships/image" Target="/word/media/f6e50c7b-08b0-417a-b65a-35bf906504bd.png" Id="Rd46ba9e396944d5e" /></Relationships>
</file>