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2e4cea79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1367f4a1f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7b46d1a684756" /><Relationship Type="http://schemas.openxmlformats.org/officeDocument/2006/relationships/numbering" Target="/word/numbering.xml" Id="R8898f7a375a6489b" /><Relationship Type="http://schemas.openxmlformats.org/officeDocument/2006/relationships/settings" Target="/word/settings.xml" Id="Rd831360b95c24a03" /><Relationship Type="http://schemas.openxmlformats.org/officeDocument/2006/relationships/image" Target="/word/media/ca319bcd-a213-4aef-ac67-3d6b0ab70297.png" Id="R3cc1367f4a1f42df" /></Relationships>
</file>