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93c4febf5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253b251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ce95ca6841a9" /><Relationship Type="http://schemas.openxmlformats.org/officeDocument/2006/relationships/numbering" Target="/word/numbering.xml" Id="Rb0c228b2a6e84433" /><Relationship Type="http://schemas.openxmlformats.org/officeDocument/2006/relationships/settings" Target="/word/settings.xml" Id="R62433fb53ca94875" /><Relationship Type="http://schemas.openxmlformats.org/officeDocument/2006/relationships/image" Target="/word/media/93173f4c-e665-4865-bb84-41039064c0a1.png" Id="R7293253b251f4a2d" /></Relationships>
</file>