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ec13f18b4241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c2b7a281d240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Riedel,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9cb5466ff4158" /><Relationship Type="http://schemas.openxmlformats.org/officeDocument/2006/relationships/numbering" Target="/word/numbering.xml" Id="R802fad797a814c2b" /><Relationship Type="http://schemas.openxmlformats.org/officeDocument/2006/relationships/settings" Target="/word/settings.xml" Id="Re2e3f592a4954862" /><Relationship Type="http://schemas.openxmlformats.org/officeDocument/2006/relationships/image" Target="/word/media/fab2490c-53c4-4ca9-8c9c-419ced344edb.png" Id="R60c2b7a281d240de" /></Relationships>
</file>