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d4862b4d8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21625290c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Riedel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d26eea9704d33" /><Relationship Type="http://schemas.openxmlformats.org/officeDocument/2006/relationships/numbering" Target="/word/numbering.xml" Id="Racfdf7187d0f4ff7" /><Relationship Type="http://schemas.openxmlformats.org/officeDocument/2006/relationships/settings" Target="/word/settings.xml" Id="Re0a5a56b16b54d37" /><Relationship Type="http://schemas.openxmlformats.org/officeDocument/2006/relationships/image" Target="/word/media/5dc4db01-8e73-49e1-9112-579591108a14.png" Id="R62a21625290c4e6d" /></Relationships>
</file>