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cd8dd2929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ce25e47ea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Riparius,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37d2d8f5e44d3" /><Relationship Type="http://schemas.openxmlformats.org/officeDocument/2006/relationships/numbering" Target="/word/numbering.xml" Id="R59d01139e1394136" /><Relationship Type="http://schemas.openxmlformats.org/officeDocument/2006/relationships/settings" Target="/word/settings.xml" Id="R57d897f5274c4d82" /><Relationship Type="http://schemas.openxmlformats.org/officeDocument/2006/relationships/image" Target="/word/media/a91385db-c1d9-4054-b5e0-4e6897f073c4.png" Id="Rbacce25e47ea46fc" /></Relationships>
</file>