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3367eaadb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c0d9829ee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Bank,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a3da3fc1140a3" /><Relationship Type="http://schemas.openxmlformats.org/officeDocument/2006/relationships/numbering" Target="/word/numbering.xml" Id="R2af88d4540854a3a" /><Relationship Type="http://schemas.openxmlformats.org/officeDocument/2006/relationships/settings" Target="/word/settings.xml" Id="R5dc1d44244e64421" /><Relationship Type="http://schemas.openxmlformats.org/officeDocument/2006/relationships/image" Target="/word/media/73741d4e-2817-48b1-8f66-4ed57bfb46b2.png" Id="R5f1c0d9829ee4766" /></Relationships>
</file>