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251c9d5100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5a80da13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Rixey,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4c72d467304a92" /><Relationship Type="http://schemas.openxmlformats.org/officeDocument/2006/relationships/numbering" Target="/word/numbering.xml" Id="Rb037132c0b4c44e7" /><Relationship Type="http://schemas.openxmlformats.org/officeDocument/2006/relationships/settings" Target="/word/settings.xml" Id="R221c4062987f49ad" /><Relationship Type="http://schemas.openxmlformats.org/officeDocument/2006/relationships/image" Target="/word/media/8a363595-3ad7-4304-9b42-c694dce96a0f.png" Id="R1f55a80da13c4cf5" /></Relationships>
</file>