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85f8d8089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828a4c13f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 Roy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6f02a157d454e" /><Relationship Type="http://schemas.openxmlformats.org/officeDocument/2006/relationships/numbering" Target="/word/numbering.xml" Id="R49ec97dc06aa40ca" /><Relationship Type="http://schemas.openxmlformats.org/officeDocument/2006/relationships/settings" Target="/word/settings.xml" Id="R8a8826ec0ae34d37" /><Relationship Type="http://schemas.openxmlformats.org/officeDocument/2006/relationships/image" Target="/word/media/91635d41-da11-4f27-b555-b6ddc61d4631.png" Id="R5bd828a4c13f4db8" /></Relationships>
</file>