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d280b2e36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04c6c5b3a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Robison-Whitaker Acres,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5a72453304651" /><Relationship Type="http://schemas.openxmlformats.org/officeDocument/2006/relationships/numbering" Target="/word/numbering.xml" Id="R878bb4470b544d55" /><Relationship Type="http://schemas.openxmlformats.org/officeDocument/2006/relationships/settings" Target="/word/settings.xml" Id="R1bab18cdcf9c49f6" /><Relationship Type="http://schemas.openxmlformats.org/officeDocument/2006/relationships/image" Target="/word/media/42ae9337-6db8-494b-812a-b4605302f988.png" Id="R70b04c6c5b3a4c58" /></Relationships>
</file>