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2523e72e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c9593a372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Roboda,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90c38b1ca439e" /><Relationship Type="http://schemas.openxmlformats.org/officeDocument/2006/relationships/numbering" Target="/word/numbering.xml" Id="Rb6a974c6c02c4ca2" /><Relationship Type="http://schemas.openxmlformats.org/officeDocument/2006/relationships/settings" Target="/word/settings.xml" Id="R50ba25b76181428b" /><Relationship Type="http://schemas.openxmlformats.org/officeDocument/2006/relationships/image" Target="/word/media/d4f8dc31-eeef-4b9b-a234-95a8576757d0.png" Id="R161c9593a37249cc" /></Relationships>
</file>