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d428da2f8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d9c7efcca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Cave,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38efeece94d7c" /><Relationship Type="http://schemas.openxmlformats.org/officeDocument/2006/relationships/numbering" Target="/word/numbering.xml" Id="R709456996a1345fe" /><Relationship Type="http://schemas.openxmlformats.org/officeDocument/2006/relationships/settings" Target="/word/settings.xml" Id="R378303ea628f4c1e" /><Relationship Type="http://schemas.openxmlformats.org/officeDocument/2006/relationships/image" Target="/word/media/00ccd057-d7ad-4c8b-b962-d93e0a26f724.png" Id="R701d9c7efcca4e2f" /></Relationships>
</file>