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ececb0307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2cf59d691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 Chapel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bae52dbcf4003" /><Relationship Type="http://schemas.openxmlformats.org/officeDocument/2006/relationships/numbering" Target="/word/numbering.xml" Id="R7a279f60258d42b9" /><Relationship Type="http://schemas.openxmlformats.org/officeDocument/2006/relationships/settings" Target="/word/settings.xml" Id="Recd4d1893c6543b4" /><Relationship Type="http://schemas.openxmlformats.org/officeDocument/2006/relationships/image" Target="/word/media/027dcd27-710e-4bed-b491-121e603ebe30.png" Id="R9162cf59d69141ea" /></Relationships>
</file>