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ccd5f2394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5006eaa5f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Fence,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b3bc8e7774da4" /><Relationship Type="http://schemas.openxmlformats.org/officeDocument/2006/relationships/numbering" Target="/word/numbering.xml" Id="R05d73a4ef7fc4230" /><Relationship Type="http://schemas.openxmlformats.org/officeDocument/2006/relationships/settings" Target="/word/settings.xml" Id="R3cff8d45ad7942d5" /><Relationship Type="http://schemas.openxmlformats.org/officeDocument/2006/relationships/image" Target="/word/media/f0ef9e66-c5aa-41d2-87c8-74297dac8754.png" Id="R0165006eaa5f49df" /></Relationships>
</file>