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22aef051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8db26c9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1f2c85adc42c5" /><Relationship Type="http://schemas.openxmlformats.org/officeDocument/2006/relationships/numbering" Target="/word/numbering.xml" Id="Rcf48f737e6c94420" /><Relationship Type="http://schemas.openxmlformats.org/officeDocument/2006/relationships/settings" Target="/word/settings.xml" Id="R38d6f82b759e4e33" /><Relationship Type="http://schemas.openxmlformats.org/officeDocument/2006/relationships/image" Target="/word/media/04018bd0-c7b2-47b4-a642-a270551b9afc.png" Id="R46e28db26c9c4935" /></Relationships>
</file>