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69a4ad4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f5b65d7c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Rockingham,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f3ea905b41ca" /><Relationship Type="http://schemas.openxmlformats.org/officeDocument/2006/relationships/numbering" Target="/word/numbering.xml" Id="R59e1fdc6320e4963" /><Relationship Type="http://schemas.openxmlformats.org/officeDocument/2006/relationships/settings" Target="/word/settings.xml" Id="Rf67733dffd9a4532" /><Relationship Type="http://schemas.openxmlformats.org/officeDocument/2006/relationships/image" Target="/word/media/dc80d55d-d971-48ae-9fb2-e189e26b33a9.png" Id="Radff5b65d7ce4075" /></Relationships>
</file>