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be3fc6f83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7592842c4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Rollins Branch,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a0e47c4024efb" /><Relationship Type="http://schemas.openxmlformats.org/officeDocument/2006/relationships/numbering" Target="/word/numbering.xml" Id="R0442c5c64cce42c2" /><Relationship Type="http://schemas.openxmlformats.org/officeDocument/2006/relationships/settings" Target="/word/settings.xml" Id="Ref2e3370fbbd42d8" /><Relationship Type="http://schemas.openxmlformats.org/officeDocument/2006/relationships/image" Target="/word/media/ad307f3b-3155-4390-84b9-1cb433d75a8f.png" Id="Raf17592842c447fc" /></Relationships>
</file>