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477af5ec5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4fd4532a5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Romeroville,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9b521e63342e6" /><Relationship Type="http://schemas.openxmlformats.org/officeDocument/2006/relationships/numbering" Target="/word/numbering.xml" Id="R5999a3b0593e4ea8" /><Relationship Type="http://schemas.openxmlformats.org/officeDocument/2006/relationships/settings" Target="/word/settings.xml" Id="R83b2c36cc71345df" /><Relationship Type="http://schemas.openxmlformats.org/officeDocument/2006/relationships/image" Target="/word/media/861801be-9efe-4d57-9bfb-2b36ece88b1e.png" Id="R9464fd4532a54ae1" /></Relationships>
</file>