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1480851ef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4301c22bb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Roneys Point,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1b9c7eba5429c" /><Relationship Type="http://schemas.openxmlformats.org/officeDocument/2006/relationships/numbering" Target="/word/numbering.xml" Id="R75f450c6786a45cb" /><Relationship Type="http://schemas.openxmlformats.org/officeDocument/2006/relationships/settings" Target="/word/settings.xml" Id="R01a6843f55af4527" /><Relationship Type="http://schemas.openxmlformats.org/officeDocument/2006/relationships/image" Target="/word/media/9df32562-33b8-443f-a8f7-8d119e0f8dd3.png" Id="R8be4301c22bb4d35" /></Relationships>
</file>