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01132ad3c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bb48f4f18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Rosslyn,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acb35e2684e5a" /><Relationship Type="http://schemas.openxmlformats.org/officeDocument/2006/relationships/numbering" Target="/word/numbering.xml" Id="R6f09c7dcb5cd471b" /><Relationship Type="http://schemas.openxmlformats.org/officeDocument/2006/relationships/settings" Target="/word/settings.xml" Id="R50a494cf86504556" /><Relationship Type="http://schemas.openxmlformats.org/officeDocument/2006/relationships/image" Target="/word/media/bfc616cb-67dc-413d-b0eb-10ab0e18d295.png" Id="Rbc0bb48f4f184172" /></Relationships>
</file>