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d43abe44a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cd1c6c409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Roundtree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e2123cc724e4c" /><Relationship Type="http://schemas.openxmlformats.org/officeDocument/2006/relationships/numbering" Target="/word/numbering.xml" Id="Rdfc6c3307a714337" /><Relationship Type="http://schemas.openxmlformats.org/officeDocument/2006/relationships/settings" Target="/word/settings.xml" Id="R3a8355bfc32d4b1d" /><Relationship Type="http://schemas.openxmlformats.org/officeDocument/2006/relationships/image" Target="/word/media/84bec2d9-0a45-45bc-8f2c-6307c4987b3f.png" Id="R49ccd1c6c409477a" /></Relationships>
</file>