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5467deb2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1a31b267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Rourkes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0c3a3526b4488" /><Relationship Type="http://schemas.openxmlformats.org/officeDocument/2006/relationships/numbering" Target="/word/numbering.xml" Id="R767d5d089dab44c2" /><Relationship Type="http://schemas.openxmlformats.org/officeDocument/2006/relationships/settings" Target="/word/settings.xml" Id="R90916c6853ea42b9" /><Relationship Type="http://schemas.openxmlformats.org/officeDocument/2006/relationships/image" Target="/word/media/82badf02-4aa8-4265-96fb-4cbdcf42ffc5.png" Id="R99b51a31b2674772" /></Relationships>
</file>