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f69bd2649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aa99d3a22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Routons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99d07e6b344a9" /><Relationship Type="http://schemas.openxmlformats.org/officeDocument/2006/relationships/numbering" Target="/word/numbering.xml" Id="R05334701ef2b429b" /><Relationship Type="http://schemas.openxmlformats.org/officeDocument/2006/relationships/settings" Target="/word/settings.xml" Id="Rc059b1477fa94d8f" /><Relationship Type="http://schemas.openxmlformats.org/officeDocument/2006/relationships/image" Target="/word/media/ac70ea7f-6a69-4b68-a7f5-4e2e6099cebc.png" Id="R3c0aa99d3a224d23" /></Relationships>
</file>