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f1f6897bc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01a51d262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Rowlett,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52ea116144835" /><Relationship Type="http://schemas.openxmlformats.org/officeDocument/2006/relationships/numbering" Target="/word/numbering.xml" Id="Rd4315079903048c2" /><Relationship Type="http://schemas.openxmlformats.org/officeDocument/2006/relationships/settings" Target="/word/settings.xml" Id="Rb4f7a4af4b51427d" /><Relationship Type="http://schemas.openxmlformats.org/officeDocument/2006/relationships/image" Target="/word/media/e1269593-7372-4235-a695-1bd6e7914356.png" Id="R04901a51d2624068" /></Relationships>
</file>