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348dcaa5df45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2f4633fb5746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Roxalia,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1f3c9f8bdf4e58" /><Relationship Type="http://schemas.openxmlformats.org/officeDocument/2006/relationships/numbering" Target="/word/numbering.xml" Id="R68e33edbf65c4605" /><Relationship Type="http://schemas.openxmlformats.org/officeDocument/2006/relationships/settings" Target="/word/settings.xml" Id="R6f2dac5eab89435d" /><Relationship Type="http://schemas.openxmlformats.org/officeDocument/2006/relationships/image" Target="/word/media/58afa283-c495-4338-989b-62114b26faaf.png" Id="R702f4633fb574661" /></Relationships>
</file>