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e96cd44f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b4d3d2812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Royston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af000bd3c42b7" /><Relationship Type="http://schemas.openxmlformats.org/officeDocument/2006/relationships/numbering" Target="/word/numbering.xml" Id="R9d9b21c92fc44c2a" /><Relationship Type="http://schemas.openxmlformats.org/officeDocument/2006/relationships/settings" Target="/word/settings.xml" Id="R4d0159b94e024a62" /><Relationship Type="http://schemas.openxmlformats.org/officeDocument/2006/relationships/image" Target="/word/media/1e0d8de4-1648-41b9-9a48-b8423fce53a5.png" Id="R880b4d3d281242fa" /></Relationships>
</file>