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d1f34efcf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a69b2f32d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Ruckers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1cc84acb34b84" /><Relationship Type="http://schemas.openxmlformats.org/officeDocument/2006/relationships/numbering" Target="/word/numbering.xml" Id="R6769dfaebf574df1" /><Relationship Type="http://schemas.openxmlformats.org/officeDocument/2006/relationships/settings" Target="/word/settings.xml" Id="R8ebf856401924b75" /><Relationship Type="http://schemas.openxmlformats.org/officeDocument/2006/relationships/image" Target="/word/media/8cb40be2-ff04-425c-836d-4581113eb7af.png" Id="R85fa69b2f32d4cd8" /></Relationships>
</file>