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cd6c33c8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4e4834c57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72ed2f67c4418" /><Relationship Type="http://schemas.openxmlformats.org/officeDocument/2006/relationships/numbering" Target="/word/numbering.xml" Id="Rfb77bc37fbe04a31" /><Relationship Type="http://schemas.openxmlformats.org/officeDocument/2006/relationships/settings" Target="/word/settings.xml" Id="R4503aecaff104a14" /><Relationship Type="http://schemas.openxmlformats.org/officeDocument/2006/relationships/image" Target="/word/media/35016d8f-b021-4470-8ace-47253d5b10bb.png" Id="R87f4e4834c57446e" /></Relationships>
</file>