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79908b05b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268e1d34b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Sage Crest Subdivision Number 4,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c68ba000840e4" /><Relationship Type="http://schemas.openxmlformats.org/officeDocument/2006/relationships/numbering" Target="/word/numbering.xml" Id="Re044a4ef82fc4db7" /><Relationship Type="http://schemas.openxmlformats.org/officeDocument/2006/relationships/settings" Target="/word/settings.xml" Id="Rca0533d842f341cd" /><Relationship Type="http://schemas.openxmlformats.org/officeDocument/2006/relationships/image" Target="/word/media/e6ed0a9a-75ea-454f-8374-bf22a5471ebc.png" Id="Rf5b268e1d34b4ab8" /></Relationships>
</file>