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bbd16ad55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5294599ab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Lawrence,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71fab4da845fd" /><Relationship Type="http://schemas.openxmlformats.org/officeDocument/2006/relationships/numbering" Target="/word/numbering.xml" Id="R802d7e953a914dc6" /><Relationship Type="http://schemas.openxmlformats.org/officeDocument/2006/relationships/settings" Target="/word/settings.xml" Id="R277aa7bf817b464d" /><Relationship Type="http://schemas.openxmlformats.org/officeDocument/2006/relationships/image" Target="/word/media/4ca5ac5c-3ca1-45ff-bcb3-c6e4152531ac.png" Id="R3515294599ab4204" /></Relationships>
</file>