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2edd2eb1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7a816fa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2c07d6b8433f" /><Relationship Type="http://schemas.openxmlformats.org/officeDocument/2006/relationships/numbering" Target="/word/numbering.xml" Id="R93105cb9b3c04806" /><Relationship Type="http://schemas.openxmlformats.org/officeDocument/2006/relationships/settings" Target="/word/settings.xml" Id="R5e28f60f30f9478c" /><Relationship Type="http://schemas.openxmlformats.org/officeDocument/2006/relationships/image" Target="/word/media/53689e7c-31b1-46ae-b4ed-55cac33607f1.png" Id="Rb55e7a816faa47a1" /></Relationships>
</file>