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189dcd90b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daf9cf1b8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Salisbury Station,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15ab26a394745" /><Relationship Type="http://schemas.openxmlformats.org/officeDocument/2006/relationships/numbering" Target="/word/numbering.xml" Id="R0044e8f556a74f73" /><Relationship Type="http://schemas.openxmlformats.org/officeDocument/2006/relationships/settings" Target="/word/settings.xml" Id="R52db39661a4c4bc4" /><Relationship Type="http://schemas.openxmlformats.org/officeDocument/2006/relationships/image" Target="/word/media/fe3779a4-63d6-4001-8d25-d4c5ec7f0d45.png" Id="R6dbdaf9cf1b84af6" /></Relationships>
</file>