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32332958f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d43054cd2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 Rice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5d469a55f49df" /><Relationship Type="http://schemas.openxmlformats.org/officeDocument/2006/relationships/numbering" Target="/word/numbering.xml" Id="Rcf95cd9573b24a53" /><Relationship Type="http://schemas.openxmlformats.org/officeDocument/2006/relationships/settings" Target="/word/settings.xml" Id="Rb15bc44e30694231" /><Relationship Type="http://schemas.openxmlformats.org/officeDocument/2006/relationships/image" Target="/word/media/72c24b08-293f-481c-81b9-ef062c7afc78.png" Id="Rf3cd43054cd246fe" /></Relationships>
</file>