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78ac37bc2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0d13a8cd4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Samuel A Rothermel Houses,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12ce6df0f44be" /><Relationship Type="http://schemas.openxmlformats.org/officeDocument/2006/relationships/numbering" Target="/word/numbering.xml" Id="Ra94c5550881a45a4" /><Relationship Type="http://schemas.openxmlformats.org/officeDocument/2006/relationships/settings" Target="/word/settings.xml" Id="R1424d4e623814e5f" /><Relationship Type="http://schemas.openxmlformats.org/officeDocument/2006/relationships/image" Target="/word/media/5b75984d-8b26-4846-8f8c-d3cb70e3e003.png" Id="R2d40d13a8cd441c3" /></Relationships>
</file>