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268c2ec79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b852c748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7ba09d16474a" /><Relationship Type="http://schemas.openxmlformats.org/officeDocument/2006/relationships/numbering" Target="/word/numbering.xml" Id="Rc3ea7e55e1ab40db" /><Relationship Type="http://schemas.openxmlformats.org/officeDocument/2006/relationships/settings" Target="/word/settings.xml" Id="R5d84efd4a33148f2" /><Relationship Type="http://schemas.openxmlformats.org/officeDocument/2006/relationships/image" Target="/word/media/ff48e779-e150-4127-b6e6-adf978dea7f9.png" Id="R807b852c74824f4f" /></Relationships>
</file>