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b3386c493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ae533601c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c103c7cb34ca3" /><Relationship Type="http://schemas.openxmlformats.org/officeDocument/2006/relationships/numbering" Target="/word/numbering.xml" Id="R8dd978e6edfa4023" /><Relationship Type="http://schemas.openxmlformats.org/officeDocument/2006/relationships/settings" Target="/word/settings.xml" Id="Ra4ac203fbc7d4435" /><Relationship Type="http://schemas.openxmlformats.org/officeDocument/2006/relationships/image" Target="/word/media/5d15cac2-758e-4349-bebc-6e0abc8db63d.png" Id="R779ae533601c47b9" /></Relationships>
</file>